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8420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1245"/>
        <w:gridCol w:w="791"/>
        <w:gridCol w:w="5555"/>
      </w:tblGrid>
      <w:tr w:rsidR="00616C27" w:rsidRPr="006C375F" w:rsidTr="00447BC3">
        <w:trPr>
          <w:trHeight w:val="90"/>
          <w:jc w:val="center"/>
        </w:trPr>
        <w:tc>
          <w:tcPr>
            <w:tcW w:w="829" w:type="dxa"/>
            <w:vAlign w:val="center"/>
          </w:tcPr>
          <w:p w:rsidR="00616C27" w:rsidRPr="006C375F" w:rsidRDefault="00616C27" w:rsidP="00447BC3">
            <w:pPr>
              <w:keepNext/>
              <w:keepLines/>
              <w:spacing w:before="340" w:after="330" w:line="576" w:lineRule="auto"/>
              <w:jc w:val="center"/>
              <w:outlineLvl w:val="0"/>
              <w:rPr>
                <w:b/>
                <w:kern w:val="44"/>
                <w:sz w:val="24"/>
                <w:szCs w:val="16"/>
              </w:rPr>
            </w:pPr>
            <w:r w:rsidRPr="006C375F">
              <w:rPr>
                <w:rFonts w:hint="eastAsia"/>
                <w:b/>
                <w:kern w:val="44"/>
                <w:sz w:val="24"/>
                <w:szCs w:val="16"/>
              </w:rPr>
              <w:t>序号</w:t>
            </w:r>
          </w:p>
        </w:tc>
        <w:tc>
          <w:tcPr>
            <w:tcW w:w="1245" w:type="dxa"/>
            <w:vAlign w:val="center"/>
          </w:tcPr>
          <w:p w:rsidR="00616C27" w:rsidRPr="006C375F" w:rsidRDefault="00616C27" w:rsidP="00447BC3">
            <w:pPr>
              <w:keepNext/>
              <w:keepLines/>
              <w:spacing w:before="340" w:after="330" w:line="576" w:lineRule="auto"/>
              <w:jc w:val="center"/>
              <w:outlineLvl w:val="0"/>
              <w:rPr>
                <w:b/>
                <w:kern w:val="44"/>
                <w:sz w:val="24"/>
                <w:szCs w:val="16"/>
              </w:rPr>
            </w:pPr>
            <w:r w:rsidRPr="006C375F">
              <w:rPr>
                <w:rFonts w:hint="eastAsia"/>
                <w:b/>
                <w:kern w:val="44"/>
                <w:sz w:val="24"/>
                <w:szCs w:val="16"/>
              </w:rPr>
              <w:t>设备名称</w:t>
            </w:r>
          </w:p>
        </w:tc>
        <w:tc>
          <w:tcPr>
            <w:tcW w:w="791" w:type="dxa"/>
            <w:vAlign w:val="center"/>
          </w:tcPr>
          <w:p w:rsidR="00616C27" w:rsidRPr="006C375F" w:rsidRDefault="00616C27" w:rsidP="00447BC3">
            <w:pPr>
              <w:keepNext/>
              <w:keepLines/>
              <w:spacing w:before="340" w:after="330" w:line="576" w:lineRule="auto"/>
              <w:jc w:val="center"/>
              <w:outlineLvl w:val="0"/>
              <w:rPr>
                <w:b/>
                <w:kern w:val="44"/>
                <w:sz w:val="24"/>
                <w:szCs w:val="16"/>
              </w:rPr>
            </w:pPr>
            <w:r w:rsidRPr="006C375F">
              <w:rPr>
                <w:rFonts w:hint="eastAsia"/>
                <w:b/>
                <w:kern w:val="44"/>
                <w:sz w:val="24"/>
                <w:szCs w:val="16"/>
              </w:rPr>
              <w:t>数量</w:t>
            </w:r>
          </w:p>
        </w:tc>
        <w:tc>
          <w:tcPr>
            <w:tcW w:w="5555" w:type="dxa"/>
            <w:vAlign w:val="center"/>
          </w:tcPr>
          <w:p w:rsidR="00616C27" w:rsidRPr="006C375F" w:rsidRDefault="00616C27" w:rsidP="00447BC3">
            <w:pPr>
              <w:keepNext/>
              <w:keepLines/>
              <w:spacing w:before="340" w:after="330" w:line="576" w:lineRule="auto"/>
              <w:jc w:val="center"/>
              <w:outlineLvl w:val="0"/>
              <w:rPr>
                <w:b/>
                <w:kern w:val="44"/>
                <w:sz w:val="24"/>
                <w:szCs w:val="16"/>
              </w:rPr>
            </w:pPr>
            <w:r w:rsidRPr="006C375F">
              <w:rPr>
                <w:rFonts w:hint="eastAsia"/>
                <w:b/>
                <w:kern w:val="44"/>
                <w:sz w:val="24"/>
                <w:szCs w:val="16"/>
              </w:rPr>
              <w:t>招标参数</w:t>
            </w:r>
          </w:p>
        </w:tc>
      </w:tr>
      <w:tr w:rsidR="00616C27" w:rsidRPr="006C375F" w:rsidTr="00447BC3">
        <w:trPr>
          <w:trHeight w:val="90"/>
          <w:jc w:val="center"/>
        </w:trPr>
        <w:tc>
          <w:tcPr>
            <w:tcW w:w="829" w:type="dxa"/>
            <w:vAlign w:val="center"/>
          </w:tcPr>
          <w:p w:rsidR="00616C27" w:rsidRPr="006C375F" w:rsidRDefault="00616C27" w:rsidP="00447BC3">
            <w:pPr>
              <w:jc w:val="center"/>
            </w:pPr>
            <w:r w:rsidRPr="006C375F">
              <w:rPr>
                <w:rFonts w:hint="eastAsia"/>
              </w:rPr>
              <w:t>1</w:t>
            </w:r>
          </w:p>
        </w:tc>
        <w:tc>
          <w:tcPr>
            <w:tcW w:w="1245" w:type="dxa"/>
            <w:vAlign w:val="center"/>
          </w:tcPr>
          <w:p w:rsidR="00616C27" w:rsidRPr="006C375F" w:rsidRDefault="009E3D23" w:rsidP="00447BC3">
            <w:pPr>
              <w:jc w:val="center"/>
            </w:pPr>
            <w:r>
              <w:rPr>
                <w:rFonts w:hint="eastAsia"/>
              </w:rPr>
              <w:t>三分类血球</w:t>
            </w:r>
            <w:r>
              <w:t>仪</w:t>
            </w:r>
          </w:p>
        </w:tc>
        <w:tc>
          <w:tcPr>
            <w:tcW w:w="791" w:type="dxa"/>
            <w:vAlign w:val="center"/>
          </w:tcPr>
          <w:p w:rsidR="00616C27" w:rsidRPr="006C375F" w:rsidRDefault="009E3D23" w:rsidP="00447BC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</w:t>
            </w:r>
            <w:r w:rsidR="00616C27" w:rsidRPr="006C375F">
              <w:rPr>
                <w:rFonts w:ascii="宋体" w:eastAsia="宋体" w:hAnsi="宋体" w:cs="宋体" w:hint="eastAsia"/>
              </w:rPr>
              <w:t>台</w:t>
            </w:r>
          </w:p>
        </w:tc>
        <w:tc>
          <w:tcPr>
            <w:tcW w:w="5555" w:type="dxa"/>
          </w:tcPr>
          <w:p w:rsidR="00616C27" w:rsidRDefault="009E3D23" w:rsidP="00616C27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工作</w:t>
            </w:r>
            <w:r>
              <w:t>原理：</w:t>
            </w:r>
            <w:r>
              <w:rPr>
                <w:rFonts w:hint="eastAsia"/>
              </w:rPr>
              <w:t>电阻</w:t>
            </w:r>
            <w:r>
              <w:t>抗法</w:t>
            </w:r>
            <w:r>
              <w:rPr>
                <w:rFonts w:hint="eastAsia"/>
              </w:rPr>
              <w:t>计数。</w:t>
            </w:r>
          </w:p>
          <w:p w:rsidR="009E3D23" w:rsidRDefault="009E3D23" w:rsidP="00616C27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检测</w:t>
            </w:r>
            <w:r>
              <w:t>参数：</w:t>
            </w:r>
            <w:r>
              <w:t>≥20</w:t>
            </w:r>
            <w:r>
              <w:rPr>
                <w:rFonts w:hint="eastAsia"/>
              </w:rPr>
              <w:t>项</w:t>
            </w:r>
            <w:r>
              <w:t>报告参数</w:t>
            </w:r>
          </w:p>
          <w:p w:rsidR="000D1E1B" w:rsidRDefault="000D1E1B" w:rsidP="00616C27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标本</w:t>
            </w:r>
            <w:r>
              <w:t>用</w:t>
            </w:r>
            <w:r>
              <w:rPr>
                <w:rFonts w:hint="eastAsia"/>
              </w:rPr>
              <w:t>量</w:t>
            </w:r>
            <w:r>
              <w:t>：全血模式</w:t>
            </w:r>
            <w:r>
              <w:t>≤10μl</w:t>
            </w:r>
            <w:r>
              <w:t>，预稀释模式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μ</w:t>
            </w:r>
            <w:r>
              <w:t>l</w:t>
            </w:r>
          </w:p>
          <w:p w:rsidR="009E3D23" w:rsidRDefault="009E3D23" w:rsidP="00616C27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测量</w:t>
            </w:r>
            <w:r>
              <w:t>模式：全血模式、预</w:t>
            </w:r>
            <w:r>
              <w:rPr>
                <w:rFonts w:hint="eastAsia"/>
              </w:rPr>
              <w:t>稀释</w:t>
            </w:r>
            <w:r>
              <w:t>模式</w:t>
            </w:r>
            <w:r>
              <w:rPr>
                <w:rFonts w:hint="eastAsia"/>
              </w:rPr>
              <w:t>、</w:t>
            </w:r>
            <w:r>
              <w:t>独立血红蛋白</w:t>
            </w:r>
          </w:p>
          <w:p w:rsidR="009E3D23" w:rsidRDefault="009E3D23" w:rsidP="00616C27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工作速度</w:t>
            </w:r>
            <w:r>
              <w:t>：</w:t>
            </w:r>
            <w:r>
              <w:t>≥40</w:t>
            </w:r>
            <w:r>
              <w:rPr>
                <w:rFonts w:hint="eastAsia"/>
              </w:rPr>
              <w:t>样本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小时</w:t>
            </w:r>
          </w:p>
          <w:p w:rsidR="009E3D23" w:rsidRDefault="009E3D23" w:rsidP="00616C27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试剂要求</w:t>
            </w:r>
            <w:r>
              <w:t>：提供原厂配套试剂、校准品、质控</w:t>
            </w:r>
            <w:r>
              <w:rPr>
                <w:rFonts w:hint="eastAsia"/>
              </w:rPr>
              <w:t>品</w:t>
            </w:r>
          </w:p>
          <w:p w:rsidR="009E3D23" w:rsidRDefault="009E3D23" w:rsidP="00616C27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显示屏</w:t>
            </w:r>
            <w:r>
              <w:t>：彩色液晶触摸屏，</w:t>
            </w:r>
            <w:r>
              <w:rPr>
                <w:rFonts w:hint="eastAsia"/>
              </w:rPr>
              <w:t>可</w:t>
            </w:r>
            <w:r>
              <w:t>显示全部检测结果</w:t>
            </w:r>
            <w:r>
              <w:rPr>
                <w:rFonts w:hint="eastAsia"/>
              </w:rPr>
              <w:t>、</w:t>
            </w:r>
            <w:r>
              <w:t>直方图、</w:t>
            </w:r>
            <w:r>
              <w:rPr>
                <w:rFonts w:hint="eastAsia"/>
              </w:rPr>
              <w:t>病人</w:t>
            </w:r>
            <w:r>
              <w:t>信息及</w:t>
            </w:r>
            <w:r>
              <w:rPr>
                <w:rFonts w:hint="eastAsia"/>
              </w:rPr>
              <w:t>报警</w:t>
            </w:r>
            <w:r>
              <w:t>提示</w:t>
            </w:r>
            <w:r>
              <w:rPr>
                <w:rFonts w:hint="eastAsia"/>
              </w:rPr>
              <w:t>等</w:t>
            </w:r>
            <w:r>
              <w:t>。</w:t>
            </w:r>
          </w:p>
          <w:p w:rsidR="009E3D23" w:rsidRPr="006C375F" w:rsidRDefault="009E3D23" w:rsidP="009E3D23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报告</w:t>
            </w:r>
            <w:r>
              <w:t>打印：</w:t>
            </w:r>
            <w:r>
              <w:rPr>
                <w:rFonts w:hint="eastAsia"/>
              </w:rPr>
              <w:t>支持</w:t>
            </w:r>
            <w:r>
              <w:t>连接外部打印机</w:t>
            </w:r>
            <w:r>
              <w:rPr>
                <w:rFonts w:hint="eastAsia"/>
              </w:rPr>
              <w:t>打印</w:t>
            </w:r>
            <w:r>
              <w:t>，内置打印机</w:t>
            </w:r>
            <w:r>
              <w:rPr>
                <w:rFonts w:hint="eastAsia"/>
              </w:rPr>
              <w:t>。</w:t>
            </w:r>
          </w:p>
        </w:tc>
      </w:tr>
      <w:tr w:rsidR="00616C27" w:rsidRPr="006C375F" w:rsidTr="00447BC3">
        <w:trPr>
          <w:trHeight w:val="90"/>
          <w:jc w:val="center"/>
        </w:trPr>
        <w:tc>
          <w:tcPr>
            <w:tcW w:w="829" w:type="dxa"/>
            <w:vAlign w:val="center"/>
          </w:tcPr>
          <w:p w:rsidR="00616C27" w:rsidRPr="006C375F" w:rsidRDefault="00616C27" w:rsidP="00447BC3">
            <w:pPr>
              <w:jc w:val="center"/>
            </w:pPr>
            <w:r w:rsidRPr="006C375F">
              <w:rPr>
                <w:rFonts w:hint="eastAsia"/>
              </w:rPr>
              <w:t>2</w:t>
            </w:r>
          </w:p>
        </w:tc>
        <w:tc>
          <w:tcPr>
            <w:tcW w:w="1245" w:type="dxa"/>
            <w:vAlign w:val="center"/>
          </w:tcPr>
          <w:p w:rsidR="00616C27" w:rsidRPr="006C375F" w:rsidRDefault="000D1E1B" w:rsidP="00447BC3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激光胶片</w:t>
            </w:r>
            <w:r>
              <w:rPr>
                <w:rFonts w:ascii="宋体" w:eastAsia="宋体" w:hAnsi="宋体" w:cs="宋体"/>
                <w:color w:val="000000"/>
                <w:szCs w:val="22"/>
              </w:rPr>
              <w:t>打印机</w:t>
            </w:r>
          </w:p>
        </w:tc>
        <w:tc>
          <w:tcPr>
            <w:tcW w:w="791" w:type="dxa"/>
            <w:vAlign w:val="center"/>
          </w:tcPr>
          <w:p w:rsidR="00616C27" w:rsidRPr="006C375F" w:rsidRDefault="00616C27" w:rsidP="00447BC3">
            <w:pPr>
              <w:jc w:val="center"/>
              <w:rPr>
                <w:rFonts w:ascii="Arial" w:eastAsia="宋体" w:hAnsi="Arial" w:cs="Arial"/>
              </w:rPr>
            </w:pPr>
            <w:r w:rsidRPr="006C375F">
              <w:rPr>
                <w:rFonts w:ascii="Arial" w:eastAsia="宋体" w:hAnsi="Arial" w:cs="Arial" w:hint="eastAsia"/>
              </w:rPr>
              <w:t>1</w:t>
            </w:r>
            <w:r w:rsidRPr="006C375F">
              <w:rPr>
                <w:rFonts w:ascii="Arial" w:eastAsia="宋体" w:hAnsi="Arial" w:cs="Arial" w:hint="eastAsia"/>
              </w:rPr>
              <w:t>台</w:t>
            </w:r>
          </w:p>
        </w:tc>
        <w:tc>
          <w:tcPr>
            <w:tcW w:w="5555" w:type="dxa"/>
          </w:tcPr>
          <w:p w:rsidR="000D1E1B" w:rsidRPr="000D1E1B" w:rsidRDefault="000D1E1B" w:rsidP="000D1E1B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宋体" w:eastAsia="宋体" w:hAnsi="宋体" w:cs="宋体"/>
              </w:rPr>
            </w:pPr>
            <w:r w:rsidRPr="000D1E1B">
              <w:rPr>
                <w:rFonts w:ascii="宋体" w:eastAsia="宋体" w:hAnsi="宋体" w:cs="宋体" w:hint="eastAsia"/>
              </w:rPr>
              <w:t>设备</w:t>
            </w:r>
            <w:r w:rsidRPr="000D1E1B">
              <w:rPr>
                <w:rFonts w:ascii="宋体" w:eastAsia="宋体" w:hAnsi="宋体" w:cs="宋体"/>
              </w:rPr>
              <w:t>用途：</w:t>
            </w:r>
            <w:r w:rsidRPr="000D1E1B">
              <w:rPr>
                <w:rFonts w:ascii="宋体" w:eastAsia="宋体" w:hAnsi="宋体" w:cs="宋体" w:hint="eastAsia"/>
              </w:rPr>
              <w:t>医用</w:t>
            </w:r>
            <w:r w:rsidRPr="000D1E1B">
              <w:rPr>
                <w:rFonts w:ascii="宋体" w:eastAsia="宋体" w:hAnsi="宋体" w:cs="宋体"/>
              </w:rPr>
              <w:t>影像胶片打印。</w:t>
            </w:r>
          </w:p>
          <w:p w:rsidR="000D1E1B" w:rsidRDefault="000D1E1B" w:rsidP="000D1E1B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进</w:t>
            </w:r>
            <w:r>
              <w:rPr>
                <w:rFonts w:ascii="Arial" w:eastAsia="宋体" w:hAnsi="Arial" w:cs="Arial"/>
              </w:rPr>
              <w:t>片</w:t>
            </w:r>
            <w:r>
              <w:rPr>
                <w:rFonts w:ascii="Arial" w:eastAsia="宋体" w:hAnsi="Arial" w:cs="Arial" w:hint="eastAsia"/>
              </w:rPr>
              <w:t>盒容量</w:t>
            </w:r>
            <w:r>
              <w:rPr>
                <w:rFonts w:ascii="Arial" w:eastAsia="宋体" w:hAnsi="Arial" w:cs="Arial"/>
              </w:rPr>
              <w:t>：每个托盘</w:t>
            </w:r>
            <w:r>
              <w:rPr>
                <w:rFonts w:ascii="Arial" w:eastAsia="宋体" w:hAnsi="Arial" w:cs="Arial"/>
              </w:rPr>
              <w:t>≥100</w:t>
            </w:r>
            <w:r>
              <w:rPr>
                <w:rFonts w:ascii="Arial" w:eastAsia="宋体" w:hAnsi="Arial" w:cs="Arial" w:hint="eastAsia"/>
              </w:rPr>
              <w:t>张</w:t>
            </w:r>
          </w:p>
          <w:p w:rsidR="000D1E1B" w:rsidRDefault="000D1E1B" w:rsidP="000D1E1B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打印像素</w:t>
            </w:r>
            <w:r>
              <w:rPr>
                <w:rFonts w:ascii="Arial" w:eastAsia="宋体" w:hAnsi="Arial" w:cs="Arial"/>
              </w:rPr>
              <w:t>：</w:t>
            </w:r>
            <w:r>
              <w:rPr>
                <w:rFonts w:ascii="Arial" w:eastAsia="宋体" w:hAnsi="Arial" w:cs="Arial" w:hint="eastAsia"/>
              </w:rPr>
              <w:t>14</w:t>
            </w:r>
            <w:r>
              <w:rPr>
                <w:rFonts w:ascii="Arial" w:eastAsia="宋体" w:hAnsi="Arial" w:cs="Arial"/>
              </w:rPr>
              <w:t>*17</w:t>
            </w:r>
            <w:r>
              <w:rPr>
                <w:rFonts w:ascii="Arial" w:eastAsia="宋体" w:hAnsi="Arial" w:cs="Arial" w:hint="eastAsia"/>
              </w:rPr>
              <w:t>英寸</w:t>
            </w:r>
            <w:r>
              <w:rPr>
                <w:rFonts w:ascii="Arial" w:eastAsia="宋体" w:hAnsi="Arial" w:cs="Arial"/>
              </w:rPr>
              <w:t>：不低于</w:t>
            </w:r>
            <w:r>
              <w:rPr>
                <w:rFonts w:ascii="Arial" w:eastAsia="宋体" w:hAnsi="Arial" w:cs="Arial" w:hint="eastAsia"/>
              </w:rPr>
              <w:t>4358</w:t>
            </w:r>
            <w:r>
              <w:rPr>
                <w:rFonts w:ascii="Arial" w:eastAsia="宋体" w:hAnsi="Arial" w:cs="Arial"/>
              </w:rPr>
              <w:t>*5232</w:t>
            </w:r>
            <w:r>
              <w:rPr>
                <w:rFonts w:ascii="Arial" w:eastAsia="宋体" w:hAnsi="Arial" w:cs="Arial" w:hint="eastAsia"/>
              </w:rPr>
              <w:t>像素</w:t>
            </w:r>
          </w:p>
          <w:p w:rsidR="000D1E1B" w:rsidRDefault="000D1E1B" w:rsidP="000D1E1B">
            <w:pPr>
              <w:pStyle w:val="a3"/>
              <w:ind w:left="360" w:firstLineChars="0" w:firstLine="0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 xml:space="preserve">          11</w:t>
            </w:r>
            <w:r>
              <w:rPr>
                <w:rFonts w:ascii="Arial" w:eastAsia="宋体" w:hAnsi="Arial" w:cs="Arial"/>
              </w:rPr>
              <w:t>*14</w:t>
            </w:r>
            <w:r>
              <w:rPr>
                <w:rFonts w:ascii="Arial" w:eastAsia="宋体" w:hAnsi="Arial" w:cs="Arial" w:hint="eastAsia"/>
              </w:rPr>
              <w:t>英寸</w:t>
            </w:r>
            <w:r>
              <w:rPr>
                <w:rFonts w:ascii="Arial" w:eastAsia="宋体" w:hAnsi="Arial" w:cs="Arial"/>
              </w:rPr>
              <w:t>：不低于</w:t>
            </w:r>
            <w:r>
              <w:rPr>
                <w:rFonts w:ascii="Arial" w:eastAsia="宋体" w:hAnsi="Arial" w:cs="Arial" w:hint="eastAsia"/>
              </w:rPr>
              <w:t>3348</w:t>
            </w:r>
            <w:r>
              <w:rPr>
                <w:rFonts w:ascii="Arial" w:eastAsia="宋体" w:hAnsi="Arial" w:cs="Arial"/>
              </w:rPr>
              <w:t>*4358</w:t>
            </w:r>
            <w:r>
              <w:rPr>
                <w:rFonts w:ascii="Arial" w:eastAsia="宋体" w:hAnsi="Arial" w:cs="Arial" w:hint="eastAsia"/>
              </w:rPr>
              <w:t>像素</w:t>
            </w:r>
          </w:p>
          <w:p w:rsidR="000D1E1B" w:rsidRPr="000D1E1B" w:rsidRDefault="000D1E1B" w:rsidP="000D1E1B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Arial" w:eastAsia="宋体" w:hAnsi="Arial" w:cs="Arial"/>
                <w:vanish/>
              </w:rPr>
            </w:pPr>
          </w:p>
          <w:p w:rsidR="000D1E1B" w:rsidRPr="000D1E1B" w:rsidRDefault="000D1E1B" w:rsidP="000D1E1B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Arial" w:eastAsia="宋体" w:hAnsi="Arial" w:cs="Arial"/>
                <w:vanish/>
              </w:rPr>
            </w:pPr>
          </w:p>
          <w:p w:rsidR="000D1E1B" w:rsidRPr="000D1E1B" w:rsidRDefault="000D1E1B" w:rsidP="000D1E1B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Arial" w:eastAsia="宋体" w:hAnsi="Arial" w:cs="Arial"/>
                <w:vanish/>
              </w:rPr>
            </w:pPr>
          </w:p>
          <w:p w:rsidR="000D1E1B" w:rsidRDefault="000D1E1B" w:rsidP="000D1E1B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打印</w:t>
            </w:r>
            <w:r>
              <w:rPr>
                <w:rFonts w:ascii="Arial" w:eastAsia="宋体" w:hAnsi="Arial" w:cs="Arial"/>
              </w:rPr>
              <w:t>分辨率：</w:t>
            </w:r>
            <w:r>
              <w:rPr>
                <w:rFonts w:ascii="Arial" w:eastAsia="宋体" w:hAnsi="Arial" w:cs="Arial"/>
              </w:rPr>
              <w:t>≥320ppi</w:t>
            </w:r>
          </w:p>
          <w:p w:rsidR="000D1E1B" w:rsidRPr="000D1E1B" w:rsidRDefault="000D1E1B" w:rsidP="000D1E1B">
            <w:pPr>
              <w:pStyle w:val="a3"/>
              <w:numPr>
                <w:ilvl w:val="0"/>
                <w:numId w:val="7"/>
              </w:numPr>
              <w:ind w:firstLineChars="0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支持打印</w:t>
            </w:r>
            <w:r>
              <w:rPr>
                <w:rFonts w:ascii="Arial" w:eastAsia="宋体" w:hAnsi="Arial" w:cs="Arial"/>
              </w:rPr>
              <w:t>胶片尺寸：</w:t>
            </w:r>
            <w:r>
              <w:rPr>
                <w:rFonts w:ascii="Arial" w:eastAsia="宋体" w:hAnsi="Arial" w:cs="Arial" w:hint="eastAsia"/>
              </w:rPr>
              <w:t>8*10</w:t>
            </w:r>
            <w:r>
              <w:rPr>
                <w:rFonts w:ascii="Arial" w:eastAsia="宋体" w:hAnsi="Arial" w:cs="Arial" w:hint="eastAsia"/>
              </w:rPr>
              <w:t>英寸，</w:t>
            </w:r>
            <w:r>
              <w:rPr>
                <w:rFonts w:ascii="Arial" w:eastAsia="宋体" w:hAnsi="Arial" w:cs="Arial" w:hint="eastAsia"/>
              </w:rPr>
              <w:t>10*12</w:t>
            </w:r>
            <w:r>
              <w:rPr>
                <w:rFonts w:ascii="Arial" w:eastAsia="宋体" w:hAnsi="Arial" w:cs="Arial" w:hint="eastAsia"/>
              </w:rPr>
              <w:t>英寸</w:t>
            </w:r>
            <w:r>
              <w:rPr>
                <w:rFonts w:ascii="Arial" w:eastAsia="宋体" w:hAnsi="Arial" w:cs="Arial"/>
              </w:rPr>
              <w:t>，</w:t>
            </w:r>
            <w:r>
              <w:rPr>
                <w:rFonts w:ascii="Arial" w:eastAsia="宋体" w:hAnsi="Arial" w:cs="Arial" w:hint="eastAsia"/>
              </w:rPr>
              <w:t>11*14</w:t>
            </w:r>
            <w:r>
              <w:rPr>
                <w:rFonts w:ascii="Arial" w:eastAsia="宋体" w:hAnsi="Arial" w:cs="Arial" w:hint="eastAsia"/>
              </w:rPr>
              <w:t>英寸</w:t>
            </w:r>
            <w:r>
              <w:rPr>
                <w:rFonts w:ascii="Arial" w:eastAsia="宋体" w:hAnsi="Arial" w:cs="Arial"/>
              </w:rPr>
              <w:t>，</w:t>
            </w:r>
            <w:r>
              <w:rPr>
                <w:rFonts w:ascii="Arial" w:eastAsia="宋体" w:hAnsi="Arial" w:cs="Arial" w:hint="eastAsia"/>
              </w:rPr>
              <w:t>14*14</w:t>
            </w:r>
            <w:r>
              <w:rPr>
                <w:rFonts w:ascii="Arial" w:eastAsia="宋体" w:hAnsi="Arial" w:cs="Arial" w:hint="eastAsia"/>
              </w:rPr>
              <w:t>英寸</w:t>
            </w:r>
            <w:r>
              <w:rPr>
                <w:rFonts w:ascii="Arial" w:eastAsia="宋体" w:hAnsi="Arial" w:cs="Arial"/>
              </w:rPr>
              <w:t>，</w:t>
            </w:r>
            <w:r>
              <w:rPr>
                <w:rFonts w:ascii="Arial" w:eastAsia="宋体" w:hAnsi="Arial" w:cs="Arial" w:hint="eastAsia"/>
              </w:rPr>
              <w:t>14*17</w:t>
            </w:r>
            <w:r>
              <w:rPr>
                <w:rFonts w:ascii="Arial" w:eastAsia="宋体" w:hAnsi="Arial" w:cs="Arial" w:hint="eastAsia"/>
              </w:rPr>
              <w:t>英寸</w:t>
            </w:r>
          </w:p>
        </w:tc>
      </w:tr>
      <w:tr w:rsidR="00616C27" w:rsidRPr="006C375F" w:rsidTr="00447BC3">
        <w:trPr>
          <w:trHeight w:val="90"/>
          <w:jc w:val="center"/>
        </w:trPr>
        <w:tc>
          <w:tcPr>
            <w:tcW w:w="829" w:type="dxa"/>
            <w:vAlign w:val="center"/>
          </w:tcPr>
          <w:p w:rsidR="00616C27" w:rsidRPr="006C375F" w:rsidRDefault="00616C27" w:rsidP="00447BC3">
            <w:pPr>
              <w:jc w:val="center"/>
            </w:pPr>
            <w:r w:rsidRPr="006C375F">
              <w:rPr>
                <w:rFonts w:hint="eastAsia"/>
              </w:rPr>
              <w:t>3</w:t>
            </w:r>
          </w:p>
        </w:tc>
        <w:tc>
          <w:tcPr>
            <w:tcW w:w="1245" w:type="dxa"/>
            <w:vAlign w:val="center"/>
          </w:tcPr>
          <w:p w:rsidR="00616C27" w:rsidRPr="006C375F" w:rsidRDefault="008D3760" w:rsidP="00447BC3">
            <w:pPr>
              <w:jc w:val="center"/>
            </w:pPr>
            <w:r>
              <w:rPr>
                <w:rFonts w:hint="eastAsia"/>
              </w:rPr>
              <w:t>心电图机</w:t>
            </w:r>
          </w:p>
        </w:tc>
        <w:tc>
          <w:tcPr>
            <w:tcW w:w="791" w:type="dxa"/>
            <w:vAlign w:val="center"/>
          </w:tcPr>
          <w:p w:rsidR="00616C27" w:rsidRPr="006C375F" w:rsidRDefault="00A5331A" w:rsidP="00447BC3">
            <w:pPr>
              <w:jc w:val="center"/>
            </w:pPr>
            <w:r>
              <w:t>2</w:t>
            </w:r>
            <w:bookmarkStart w:id="0" w:name="_GoBack"/>
            <w:bookmarkEnd w:id="0"/>
            <w:r w:rsidR="00616C27" w:rsidRPr="006C375F">
              <w:rPr>
                <w:rFonts w:hint="eastAsia"/>
              </w:rPr>
              <w:t>台</w:t>
            </w:r>
          </w:p>
        </w:tc>
        <w:tc>
          <w:tcPr>
            <w:tcW w:w="5555" w:type="dxa"/>
          </w:tcPr>
          <w:p w:rsidR="008D3760" w:rsidRDefault="008D3760" w:rsidP="008D3760">
            <w:pPr>
              <w:pStyle w:val="a3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心电图类型</w:t>
            </w:r>
            <w:r>
              <w:t>：便携式</w:t>
            </w:r>
            <w:r>
              <w:rPr>
                <w:rFonts w:hint="eastAsia"/>
              </w:rPr>
              <w:t>心电图机</w:t>
            </w:r>
          </w:p>
          <w:p w:rsidR="008D3760" w:rsidRDefault="008D3760" w:rsidP="008D3760">
            <w:pPr>
              <w:pStyle w:val="a3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工作</w:t>
            </w:r>
            <w:r>
              <w:t>模式：手动、自动、</w:t>
            </w:r>
            <w:r>
              <w:rPr>
                <w:rFonts w:hint="eastAsia"/>
              </w:rPr>
              <w:t>节律</w:t>
            </w:r>
            <w:r>
              <w:t>、存储</w:t>
            </w:r>
          </w:p>
          <w:p w:rsidR="008D3760" w:rsidRDefault="008D3760" w:rsidP="008D3760">
            <w:pPr>
              <w:pStyle w:val="a3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滤波器</w:t>
            </w:r>
            <w:r>
              <w:t>：</w:t>
            </w:r>
            <w:r>
              <w:rPr>
                <w:rFonts w:hint="eastAsia"/>
              </w:rPr>
              <w:t>25</w:t>
            </w:r>
            <w:r>
              <w:t>Hz</w:t>
            </w:r>
            <w:r>
              <w:t>、</w:t>
            </w:r>
            <w:r>
              <w:rPr>
                <w:rFonts w:hint="eastAsia"/>
              </w:rPr>
              <w:t>45</w:t>
            </w:r>
            <w:r>
              <w:t>Hz</w:t>
            </w:r>
            <w:r>
              <w:t>、</w:t>
            </w:r>
            <w:r w:rsidR="003A23C2">
              <w:rPr>
                <w:rFonts w:hint="eastAsia"/>
              </w:rPr>
              <w:t>50</w:t>
            </w:r>
            <w:r w:rsidR="003A23C2">
              <w:t>Hz</w:t>
            </w:r>
            <w:r w:rsidR="003A23C2">
              <w:t>、</w:t>
            </w:r>
            <w:r w:rsidR="003A23C2">
              <w:rPr>
                <w:rFonts w:hint="eastAsia"/>
              </w:rPr>
              <w:t>60</w:t>
            </w:r>
            <w:r w:rsidR="003A23C2">
              <w:t>Hz</w:t>
            </w:r>
          </w:p>
          <w:p w:rsidR="003A23C2" w:rsidRDefault="003A23C2" w:rsidP="008D3760">
            <w:pPr>
              <w:pStyle w:val="a3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输入</w:t>
            </w:r>
            <w:r>
              <w:t>阻抗</w:t>
            </w:r>
            <w:r>
              <w:t>≥2.5MΩ</w:t>
            </w:r>
          </w:p>
          <w:p w:rsidR="003A23C2" w:rsidRDefault="003A23C2" w:rsidP="008D3760">
            <w:pPr>
              <w:pStyle w:val="a3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电极直流</w:t>
            </w:r>
            <w:r>
              <w:t>电流</w:t>
            </w:r>
            <w:r>
              <w:t>≤0.1μA</w:t>
            </w:r>
          </w:p>
          <w:p w:rsidR="003A23C2" w:rsidRDefault="003A23C2" w:rsidP="008D3760">
            <w:pPr>
              <w:pStyle w:val="a3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记录</w:t>
            </w:r>
            <w:r>
              <w:t>方式：热敏点阵</w:t>
            </w:r>
          </w:p>
          <w:p w:rsidR="003A23C2" w:rsidRDefault="003A23C2" w:rsidP="008D3760">
            <w:pPr>
              <w:pStyle w:val="a3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记录</w:t>
            </w:r>
            <w:r>
              <w:t>纸</w:t>
            </w:r>
            <w:r>
              <w:rPr>
                <w:rFonts w:hint="eastAsia"/>
              </w:rPr>
              <w:t>规格</w:t>
            </w:r>
            <w:r>
              <w:t>：卷纸</w:t>
            </w:r>
          </w:p>
          <w:p w:rsidR="003A23C2" w:rsidRPr="008D3760" w:rsidRDefault="003A23C2" w:rsidP="008D3760">
            <w:pPr>
              <w:pStyle w:val="a3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电池</w:t>
            </w:r>
            <w:r>
              <w:t>：内置</w:t>
            </w:r>
            <w:r>
              <w:rPr>
                <w:rFonts w:hint="eastAsia"/>
              </w:rPr>
              <w:t>锂电池</w:t>
            </w:r>
          </w:p>
        </w:tc>
      </w:tr>
    </w:tbl>
    <w:p w:rsidR="00AD2252" w:rsidRDefault="00AD2252"/>
    <w:sectPr w:rsidR="00AD2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7431576"/>
    <w:multiLevelType w:val="singleLevel"/>
    <w:tmpl w:val="E743157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19B5338"/>
    <w:multiLevelType w:val="hybridMultilevel"/>
    <w:tmpl w:val="AC084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A805AF"/>
    <w:multiLevelType w:val="hybridMultilevel"/>
    <w:tmpl w:val="5464FAD4"/>
    <w:lvl w:ilvl="0" w:tplc="2D4878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D259C6"/>
    <w:multiLevelType w:val="hybridMultilevel"/>
    <w:tmpl w:val="02BE8A90"/>
    <w:lvl w:ilvl="0" w:tplc="5ABEB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41B6BBD"/>
    <w:multiLevelType w:val="hybridMultilevel"/>
    <w:tmpl w:val="021AFC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2217EA"/>
    <w:multiLevelType w:val="hybridMultilevel"/>
    <w:tmpl w:val="D132ED58"/>
    <w:lvl w:ilvl="0" w:tplc="FEAA4412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6">
    <w:nsid w:val="6C7478AE"/>
    <w:multiLevelType w:val="hybridMultilevel"/>
    <w:tmpl w:val="CF2C5C2A"/>
    <w:lvl w:ilvl="0" w:tplc="D396BB1C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D7316D8"/>
    <w:multiLevelType w:val="hybridMultilevel"/>
    <w:tmpl w:val="2C04E850"/>
    <w:lvl w:ilvl="0" w:tplc="2D4878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27"/>
    <w:rsid w:val="000D1E1B"/>
    <w:rsid w:val="003A23C2"/>
    <w:rsid w:val="004B1E1D"/>
    <w:rsid w:val="00616C27"/>
    <w:rsid w:val="008D3760"/>
    <w:rsid w:val="009E3D23"/>
    <w:rsid w:val="00A5331A"/>
    <w:rsid w:val="00A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88AE9-C1CE-4FE6-9789-1A3B0CEA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616C27"/>
    <w:pPr>
      <w:ind w:firstLineChars="200" w:firstLine="420"/>
    </w:pPr>
  </w:style>
  <w:style w:type="table" w:styleId="a4">
    <w:name w:val="Table Grid"/>
    <w:basedOn w:val="a1"/>
    <w:qFormat/>
    <w:rsid w:val="00616C2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张永生</cp:lastModifiedBy>
  <cp:revision>4</cp:revision>
  <dcterms:created xsi:type="dcterms:W3CDTF">2019-04-24T08:59:00Z</dcterms:created>
  <dcterms:modified xsi:type="dcterms:W3CDTF">2019-07-04T07:25:00Z</dcterms:modified>
</cp:coreProperties>
</file>